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820"/>
        <w:jc w:val="right"/>
        <w:rPr/>
      </w:pPr>
      <w:r>
        <w:rPr>
          <w:rFonts w:eastAsia="Times New Roman" w:ascii="PT Astra Serif" w:hAnsi="PT Astra Serif"/>
          <w:sz w:val="28"/>
          <w:szCs w:val="28"/>
          <w:lang w:eastAsia="ru-RU"/>
        </w:rPr>
        <w:t xml:space="preserve">Приложение 2 </w:t>
      </w:r>
    </w:p>
    <w:p>
      <w:pPr>
        <w:pStyle w:val="Normal"/>
        <w:spacing w:lineRule="auto" w:line="240" w:before="0" w:after="0"/>
        <w:ind w:left="4820"/>
        <w:jc w:val="right"/>
        <w:rPr/>
      </w:pPr>
      <w:r>
        <w:rPr>
          <w:rFonts w:eastAsia="Times New Roman" w:ascii="PT Astra Serif" w:hAnsi="PT Astra Serif"/>
          <w:sz w:val="28"/>
          <w:szCs w:val="28"/>
          <w:lang w:eastAsia="ru-RU"/>
        </w:rPr>
        <w:t>к п</w:t>
      </w:r>
      <w:r>
        <w:rPr>
          <w:rFonts w:eastAsia="Times New Roman" w:ascii="PT Astra Serif" w:hAnsi="PT Astra Serif"/>
          <w:sz w:val="28"/>
          <w:szCs w:val="28"/>
          <w:lang w:eastAsia="ru-RU"/>
        </w:rPr>
        <w:t>остановлени</w:t>
      </w:r>
      <w:r>
        <w:rPr>
          <w:rFonts w:eastAsia="Times New Roman" w:ascii="PT Astra Serif" w:hAnsi="PT Astra Serif"/>
          <w:sz w:val="28"/>
          <w:szCs w:val="28"/>
          <w:lang w:eastAsia="ru-RU"/>
        </w:rPr>
        <w:t>ю</w:t>
      </w:r>
    </w:p>
    <w:p>
      <w:pPr>
        <w:pStyle w:val="Normal"/>
        <w:spacing w:lineRule="auto" w:line="240" w:before="0" w:after="0"/>
        <w:ind w:left="4820"/>
        <w:jc w:val="right"/>
        <w:rPr/>
      </w:pPr>
      <w:r>
        <w:rPr>
          <w:rFonts w:eastAsia="Times New Roman" w:ascii="PT Astra Serif" w:hAnsi="PT Astra Serif"/>
          <w:sz w:val="28"/>
          <w:szCs w:val="28"/>
          <w:lang w:eastAsia="ru-RU"/>
        </w:rPr>
        <w:t xml:space="preserve">Херсонской областной Думы </w:t>
      </w:r>
    </w:p>
    <w:p>
      <w:pPr>
        <w:pStyle w:val="Normal"/>
        <w:spacing w:lineRule="auto" w:line="240" w:before="0" w:after="0"/>
        <w:ind w:left="4820"/>
        <w:jc w:val="right"/>
        <w:rPr/>
      </w:pPr>
      <w:r>
        <w:rPr>
          <w:rFonts w:eastAsia="Times New Roman" w:ascii="PT Astra Serif" w:hAnsi="PT Astra Serif"/>
          <w:sz w:val="28"/>
          <w:szCs w:val="28"/>
          <w:lang w:eastAsia="ru-RU"/>
        </w:rPr>
        <w:t>от 28.05.2026 года № -ХОД</w:t>
      </w:r>
    </w:p>
    <w:p>
      <w:pPr>
        <w:pStyle w:val="Normal"/>
        <w:spacing w:lineRule="auto" w:line="240" w:before="0" w:after="135"/>
        <w:jc w:val="both"/>
        <w:rPr>
          <w:rFonts w:ascii="PT Astra Serif" w:hAnsi="PT Astra Serif" w:eastAsia="Times New Roman"/>
          <w:sz w:val="28"/>
          <w:szCs w:val="28"/>
          <w:lang w:eastAsia="ru-RU"/>
        </w:rPr>
      </w:pPr>
      <w:r>
        <w:rPr>
          <w:rFonts w:eastAsia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PT Astra Serif" w:hAnsi="PT Astra Serif"/>
          <w:b/>
          <w:bCs/>
          <w:sz w:val="28"/>
          <w:szCs w:val="28"/>
          <w:lang w:eastAsia="ru-RU"/>
        </w:rPr>
        <w:t xml:space="preserve">Форма </w:t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eastAsia="Times New Roman" w:ascii="PT Astra Serif" w:hAnsi="PT Astra Serif"/>
          <w:b/>
          <w:bCs/>
          <w:sz w:val="28"/>
          <w:szCs w:val="28"/>
          <w:lang w:eastAsia="ru-RU"/>
        </w:rPr>
        <w:t xml:space="preserve">предварительной регистрации участника публичных слушаний </w:t>
        <w:br/>
      </w:r>
      <w:r>
        <w:rPr>
          <w:rFonts w:ascii="PT Astra Serif" w:hAnsi="PT Astra Serif"/>
          <w:b/>
          <w:bCs/>
          <w:sz w:val="28"/>
          <w:szCs w:val="28"/>
        </w:rPr>
        <w:t xml:space="preserve">по проекту закона Херсонской области </w:t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«Об исполнении бюджета Херсонской области за 2025 год»</w:t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Комитет 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Херсонской областной Думы 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по финансам и бюджету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______________________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______________________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______________________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(указывается фамилия, имя отчество в родительном падеже)</w:t>
      </w:r>
    </w:p>
    <w:p>
      <w:pPr>
        <w:pStyle w:val="Normal"/>
        <w:spacing w:lineRule="auto" w:line="240" w:before="0" w:after="135"/>
        <w:ind w:left="5529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заявление </w:t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на предварительную регистрацию для участия в </w:t>
      </w:r>
      <w:r>
        <w:rPr>
          <w:rFonts w:eastAsia="Times New Roman" w:ascii="PT Astra Serif" w:hAnsi="PT Astra Serif"/>
          <w:sz w:val="28"/>
          <w:szCs w:val="28"/>
          <w:lang w:eastAsia="ru-RU"/>
        </w:rPr>
        <w:t xml:space="preserve">публичных слушаниях </w:t>
      </w:r>
      <w:r>
        <w:rPr>
          <w:rFonts w:ascii="PT Astra Serif" w:hAnsi="PT Astra Serif"/>
          <w:bCs/>
          <w:sz w:val="28"/>
          <w:szCs w:val="28"/>
        </w:rPr>
        <w:t>по проекту закона Херсонской области «Об исполнении бюджета Херсонской области за 2025 год»</w:t>
      </w:r>
    </w:p>
    <w:p>
      <w:pPr>
        <w:pStyle w:val="Normal"/>
        <w:spacing w:lineRule="auto" w:line="240" w:before="0" w:after="135"/>
        <w:contextualSpacing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135"/>
        <w:ind w:firstLine="737" w:left="0" w:right="0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Я, ___________________________________________________________ </w:t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</w:t>
      </w:r>
      <w:r>
        <w:rPr>
          <w:rFonts w:ascii="PT Astra Serif" w:hAnsi="PT Astra Serif"/>
          <w:bCs/>
          <w:sz w:val="28"/>
          <w:szCs w:val="28"/>
        </w:rPr>
        <w:t xml:space="preserve">(фамилия, имя, отчество), </w:t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проживающий (ая) по адресу: _______________________________________, прошу зарегистрировать меня в качестве участника </w:t>
      </w:r>
      <w:r>
        <w:rPr>
          <w:rFonts w:eastAsia="Times New Roman" w:ascii="PT Astra Serif" w:hAnsi="PT Astra Serif"/>
          <w:sz w:val="28"/>
          <w:szCs w:val="28"/>
          <w:lang w:eastAsia="ru-RU"/>
        </w:rPr>
        <w:t xml:space="preserve">публичных слушаний </w:t>
        <w:br/>
      </w:r>
      <w:r>
        <w:rPr>
          <w:rFonts w:ascii="PT Astra Serif" w:hAnsi="PT Astra Serif"/>
          <w:bCs/>
          <w:sz w:val="28"/>
          <w:szCs w:val="28"/>
        </w:rPr>
        <w:t xml:space="preserve">по проекту закона Херсонской области «Об исполнении бюджета </w:t>
        <w:br/>
        <w:t xml:space="preserve">Херсонской области за 2025 год» *. </w:t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_____________                                                                                   ____________</w:t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</w:t>
      </w:r>
      <w:r>
        <w:rPr>
          <w:rFonts w:ascii="PT Astra Serif" w:hAnsi="PT Astra Serif"/>
          <w:bCs/>
          <w:sz w:val="28"/>
          <w:szCs w:val="28"/>
        </w:rPr>
        <w:t>(дата)</w:t>
        <w:tab/>
        <w:tab/>
        <w:tab/>
        <w:tab/>
        <w:tab/>
        <w:tab/>
        <w:tab/>
        <w:tab/>
        <w:tab/>
        <w:tab/>
        <w:t xml:space="preserve">     (подпись)</w:t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ab/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Normal"/>
        <w:spacing w:lineRule="auto" w:line="240" w:before="0" w:after="135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</w:p>
    <w:p>
      <w:pPr>
        <w:pStyle w:val="Footer"/>
        <w:spacing w:before="0" w:after="16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*При наличии желания выступить на публичных слушаниях заявителем дополнительно указывается тема (вопросы) выступления.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user3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Application>LibreOffice/25.8.3.2$Linux_X86_64 LibreOffice_project/580$Build-2</Application>
  <AppVersion>15.0000</AppVersion>
  <Pages>1</Pages>
  <Words>120</Words>
  <Characters>949</Characters>
  <CharactersWithSpaces>1212</CharactersWithSpaces>
  <Paragraphs>23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2026-05-25T07:48:00Z</dcterms:created>
  <dc:creator>book</dc:creator>
  <dc:description/>
  <dc:language>ru-RU</dc:language>
  <cp:lastModifiedBy/>
  <dcterms:modified xsi:type="dcterms:W3CDTF">2026-06-09T16:54:51Z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